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47" w:rsidRPr="00736447" w:rsidRDefault="00736447" w:rsidP="00736447">
      <w:pPr>
        <w:shd w:val="clear" w:color="auto" w:fill="FFFFFF"/>
        <w:spacing w:after="100" w:afterAutospacing="1" w:line="240" w:lineRule="auto"/>
        <w:jc w:val="center"/>
        <w:rPr>
          <w:rFonts w:ascii="Tahoma" w:eastAsia="Times New Roman" w:hAnsi="Tahoma" w:cs="Tahoma"/>
          <w:b/>
          <w:color w:val="1A1A1A"/>
          <w:sz w:val="36"/>
          <w:szCs w:val="36"/>
          <w:lang w:eastAsia="it-IT"/>
        </w:rPr>
      </w:pPr>
      <w:r w:rsidRPr="00736447">
        <w:rPr>
          <w:rFonts w:ascii="Tahoma" w:eastAsia="Times New Roman" w:hAnsi="Tahoma" w:cs="Tahoma"/>
          <w:b/>
          <w:color w:val="1A1A1A"/>
          <w:sz w:val="36"/>
          <w:szCs w:val="36"/>
          <w:lang w:eastAsia="it-IT"/>
        </w:rPr>
        <w:t>PIANO CALDO 2026</w:t>
      </w:r>
    </w:p>
    <w:p w:rsidR="00736447" w:rsidRDefault="00736447" w:rsidP="00736447">
      <w:pPr>
        <w:shd w:val="clear" w:color="auto" w:fill="FFFFFF"/>
        <w:spacing w:after="100" w:afterAutospacing="1" w:line="240" w:lineRule="auto"/>
        <w:jc w:val="center"/>
        <w:rPr>
          <w:rFonts w:ascii="Tahoma" w:eastAsia="Times New Roman" w:hAnsi="Tahoma" w:cs="Tahoma"/>
          <w:color w:val="1A1A1A"/>
          <w:sz w:val="24"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 wp14:anchorId="4C43C5E6" wp14:editId="5F0BF02E">
            <wp:extent cx="3752850" cy="2501900"/>
            <wp:effectExtent l="0" t="0" r="0" b="0"/>
            <wp:docPr id="4" name="Immagine 4" descr="immagine esplicativa piano cal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magine esplicativa piano cal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447" w:rsidRDefault="00736447" w:rsidP="001144BC">
      <w:pPr>
        <w:shd w:val="clear" w:color="auto" w:fill="FFFFFF"/>
        <w:spacing w:after="100" w:afterAutospacing="1" w:line="240" w:lineRule="auto"/>
        <w:jc w:val="both"/>
        <w:rPr>
          <w:rFonts w:ascii="Tahoma" w:eastAsia="Times New Roman" w:hAnsi="Tahoma" w:cs="Tahoma"/>
          <w:color w:val="1A1A1A"/>
          <w:sz w:val="24"/>
          <w:szCs w:val="24"/>
          <w:lang w:eastAsia="it-IT"/>
        </w:rPr>
      </w:pPr>
    </w:p>
    <w:p w:rsidR="001144BC" w:rsidRPr="001144BC" w:rsidRDefault="001144BC" w:rsidP="001144BC">
      <w:pPr>
        <w:shd w:val="clear" w:color="auto" w:fill="FFFFFF"/>
        <w:spacing w:after="100" w:afterAutospacing="1" w:line="240" w:lineRule="auto"/>
        <w:jc w:val="both"/>
        <w:rPr>
          <w:rFonts w:ascii="Tahoma" w:eastAsia="Times New Roman" w:hAnsi="Tahoma" w:cs="Tahoma"/>
          <w:color w:val="1A1A1A"/>
          <w:sz w:val="24"/>
          <w:szCs w:val="24"/>
          <w:lang w:eastAsia="it-IT"/>
        </w:rPr>
      </w:pPr>
      <w:r w:rsidRPr="001144BC">
        <w:rPr>
          <w:rFonts w:ascii="Tahoma" w:eastAsia="Times New Roman" w:hAnsi="Tahoma" w:cs="Tahoma"/>
          <w:color w:val="1A1A1A"/>
          <w:sz w:val="24"/>
          <w:szCs w:val="24"/>
          <w:lang w:eastAsia="it-IT"/>
        </w:rPr>
        <w:t>Con l'arrivo del caldo estivo è necessario che tutta la popolazione sia allertata e ponga in essere azioni utili per prevenire, affrontare o ridurre gli effetti negativi sulla salute derivanti dalle ondate di calore.</w:t>
      </w:r>
    </w:p>
    <w:p w:rsidR="00736447" w:rsidRDefault="001144BC" w:rsidP="0073644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A1A1A"/>
          <w:sz w:val="24"/>
          <w:szCs w:val="24"/>
          <w:lang w:eastAsia="it-IT"/>
        </w:rPr>
      </w:pPr>
      <w:r w:rsidRPr="001144BC">
        <w:rPr>
          <w:rFonts w:ascii="Tahoma" w:eastAsia="Times New Roman" w:hAnsi="Tahoma" w:cs="Tahoma"/>
          <w:color w:val="1A1A1A"/>
          <w:sz w:val="24"/>
          <w:szCs w:val="24"/>
          <w:lang w:eastAsia="it-IT"/>
        </w:rPr>
        <w:t>ATS Brescia con </w:t>
      </w:r>
      <w:r w:rsidRPr="001144BC">
        <w:rPr>
          <w:rFonts w:ascii="Tahoma" w:eastAsia="Times New Roman" w:hAnsi="Tahoma" w:cs="Tahoma"/>
          <w:b/>
          <w:bCs/>
          <w:color w:val="1A1A1A"/>
          <w:sz w:val="24"/>
          <w:szCs w:val="24"/>
          <w:lang w:eastAsia="it-IT"/>
        </w:rPr>
        <w:t>Decreto n°320 del 29/05/26 ha predisposto una serie di interventi integrati </w:t>
      </w:r>
      <w:r w:rsidRPr="001144BC">
        <w:rPr>
          <w:rFonts w:ascii="Tahoma" w:eastAsia="Times New Roman" w:hAnsi="Tahoma" w:cs="Tahoma"/>
          <w:color w:val="1A1A1A"/>
          <w:sz w:val="24"/>
          <w:szCs w:val="24"/>
          <w:lang w:eastAsia="it-IT"/>
        </w:rPr>
        <w:t xml:space="preserve">che coinvolgono sia la rete sanitaria, sia quella sociosanitaria, sia gli enti locali al fine </w:t>
      </w:r>
      <w:r w:rsidR="00736447">
        <w:rPr>
          <w:rFonts w:ascii="Tahoma" w:eastAsia="Times New Roman" w:hAnsi="Tahoma" w:cs="Tahoma"/>
          <w:color w:val="1A1A1A"/>
          <w:sz w:val="24"/>
          <w:szCs w:val="24"/>
          <w:lang w:eastAsia="it-IT"/>
        </w:rPr>
        <w:t xml:space="preserve">di </w:t>
      </w:r>
      <w:r w:rsidR="00657582">
        <w:rPr>
          <w:rFonts w:ascii="Tahoma" w:eastAsia="Times New Roman" w:hAnsi="Tahoma" w:cs="Tahoma"/>
          <w:color w:val="1A1A1A"/>
          <w:sz w:val="24"/>
          <w:szCs w:val="24"/>
          <w:lang w:eastAsia="it-IT"/>
        </w:rPr>
        <w:t>gestire eventuali emergenze in linea con le indicazioni fornite dal Ministero della Salute e dalla Regione Lombardia</w:t>
      </w:r>
    </w:p>
    <w:p w:rsidR="00736447" w:rsidRPr="00736447" w:rsidRDefault="00736447" w:rsidP="0073644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1A1A1A"/>
          <w:sz w:val="24"/>
          <w:szCs w:val="24"/>
          <w:lang w:eastAsia="it-IT"/>
        </w:rPr>
      </w:pPr>
    </w:p>
    <w:p w:rsidR="001144BC" w:rsidRPr="00736447" w:rsidRDefault="001144BC">
      <w:pPr>
        <w:rPr>
          <w:rFonts w:ascii="Tahoma" w:hAnsi="Tahoma" w:cs="Tahoma"/>
          <w:color w:val="19191A"/>
          <w:shd w:val="clear" w:color="auto" w:fill="FFFFFF"/>
        </w:rPr>
      </w:pPr>
      <w:r w:rsidRPr="00736447">
        <w:rPr>
          <w:rFonts w:ascii="Tahoma" w:hAnsi="Tahoma" w:cs="Tahoma"/>
          <w:color w:val="19191A"/>
          <w:shd w:val="clear" w:color="auto" w:fill="FFFFFF"/>
        </w:rPr>
        <w:t xml:space="preserve">Tutte le informazioni utili per affrontare il caldo estivo e il relativo materiale informativo </w:t>
      </w:r>
      <w:bookmarkStart w:id="0" w:name="_GoBack"/>
      <w:bookmarkEnd w:id="0"/>
      <w:r w:rsidRPr="00736447">
        <w:rPr>
          <w:rFonts w:ascii="Tahoma" w:hAnsi="Tahoma" w:cs="Tahoma"/>
          <w:color w:val="19191A"/>
          <w:shd w:val="clear" w:color="auto" w:fill="FFFFFF"/>
        </w:rPr>
        <w:t>sono visualizzabili al seguente link:</w:t>
      </w:r>
    </w:p>
    <w:p w:rsidR="001144BC" w:rsidRDefault="0031702D">
      <w:pPr>
        <w:rPr>
          <w:rFonts w:ascii="Tahoma" w:hAnsi="Tahoma" w:cs="Tahoma"/>
          <w:color w:val="19191A"/>
          <w:sz w:val="27"/>
          <w:szCs w:val="27"/>
          <w:shd w:val="clear" w:color="auto" w:fill="FFFFFF"/>
        </w:rPr>
      </w:pPr>
      <w:hyperlink r:id="rId6" w:history="1">
        <w:r w:rsidRPr="0031702D">
          <w:rPr>
            <w:color w:val="0000FF"/>
            <w:u w:val="single"/>
          </w:rPr>
          <w:t xml:space="preserve">Piano caldo | Agenzia di </w:t>
        </w:r>
        <w:r w:rsidRPr="0031702D">
          <w:rPr>
            <w:color w:val="0000FF"/>
            <w:u w:val="single"/>
          </w:rPr>
          <w:t>T</w:t>
        </w:r>
        <w:r w:rsidRPr="0031702D">
          <w:rPr>
            <w:color w:val="0000FF"/>
            <w:u w:val="single"/>
          </w:rPr>
          <w:t>utela della Salute di Brescia</w:t>
        </w:r>
      </w:hyperlink>
    </w:p>
    <w:sectPr w:rsidR="001144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32767"/>
    <w:multiLevelType w:val="multilevel"/>
    <w:tmpl w:val="AC72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BC"/>
    <w:rsid w:val="001144BC"/>
    <w:rsid w:val="0031702D"/>
    <w:rsid w:val="00657582"/>
    <w:rsid w:val="00736447"/>
    <w:rsid w:val="009B67A6"/>
    <w:rsid w:val="00C2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9AB88"/>
  <w15:chartTrackingRefBased/>
  <w15:docId w15:val="{3DAC1DCE-D5BF-471E-8E3F-DF280265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44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6774">
          <w:marLeft w:val="0"/>
          <w:marRight w:val="0"/>
          <w:marTop w:val="0"/>
          <w:marBottom w:val="0"/>
          <w:divBdr>
            <w:top w:val="single" w:sz="12" w:space="0" w:color="F3F3F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8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999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5C7C9"/>
                    <w:right w:val="none" w:sz="0" w:space="0" w:color="auto"/>
                  </w:divBdr>
                  <w:divsChild>
                    <w:div w:id="23285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75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282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96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24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ts-brescia.it/piano-cal-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Gianna Crabu</dc:creator>
  <cp:keywords/>
  <dc:description/>
  <cp:lastModifiedBy>Gianna Crabu</cp:lastModifiedBy>
  <cp:revision>3</cp:revision>
  <dcterms:created xsi:type="dcterms:W3CDTF">2026-06-30T13:43:00Z</dcterms:created>
  <dcterms:modified xsi:type="dcterms:W3CDTF">2026-06-30T15:37:00Z</dcterms:modified>
</cp:coreProperties>
</file>